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75B" w14:textId="17435FE1" w:rsidR="00931503" w:rsidRPr="00333BF8" w:rsidRDefault="00631B97" w:rsidP="00931503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</w:pPr>
      <w:r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 xml:space="preserve">Specijalist za industrijske plinove </w:t>
      </w:r>
      <w:r w:rsidR="00931503"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 xml:space="preserve">Messer dovršio akviziciju </w:t>
      </w:r>
      <w:r w:rsidR="00D40D6A"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 xml:space="preserve">Joint </w:t>
      </w:r>
      <w:proofErr w:type="spellStart"/>
      <w:r w:rsidR="00D40D6A"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>Venture</w:t>
      </w:r>
      <w:proofErr w:type="spellEnd"/>
      <w:r w:rsidR="00D40D6A"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 xml:space="preserve"> Messer </w:t>
      </w:r>
      <w:r w:rsidR="00335CB4" w:rsidRPr="00333BF8">
        <w:rPr>
          <w:rFonts w:ascii="Arial" w:eastAsia="Times New Roman" w:hAnsi="Arial" w:cs="Arial"/>
          <w:b/>
          <w:bCs/>
          <w:color w:val="202021"/>
          <w:kern w:val="0"/>
          <w:sz w:val="27"/>
          <w:szCs w:val="27"/>
          <w:lang w:eastAsia="hr-HR"/>
          <w14:ligatures w14:val="none"/>
        </w:rPr>
        <w:t>Industries – GIC novi strateški partner</w:t>
      </w:r>
    </w:p>
    <w:p w14:paraId="2A8F1CF4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sz w:val="23"/>
          <w:szCs w:val="23"/>
          <w:lang w:eastAsia="hr-HR"/>
          <w14:ligatures w14:val="none"/>
        </w:rPr>
      </w:pPr>
    </w:p>
    <w:p w14:paraId="4F56779C" w14:textId="1DCE1630" w:rsidR="00931503" w:rsidRPr="00333BF8" w:rsidRDefault="00335CB4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sz w:val="23"/>
          <w:szCs w:val="23"/>
          <w:lang w:eastAsia="hr-HR"/>
          <w14:ligatures w14:val="none"/>
        </w:rPr>
      </w:pPr>
      <w:r w:rsidRPr="00333BF8">
        <w:rPr>
          <w:rFonts w:ascii="Arial" w:eastAsia="Times New Roman" w:hAnsi="Arial" w:cs="Arial"/>
          <w:i/>
          <w:iCs/>
          <w:color w:val="202021"/>
          <w:kern w:val="0"/>
          <w:sz w:val="23"/>
          <w:szCs w:val="23"/>
          <w:u w:val="single"/>
          <w:lang w:eastAsia="hr-HR"/>
          <w14:ligatures w14:val="none"/>
        </w:rPr>
        <w:t xml:space="preserve">Priopćenje za javnost </w:t>
      </w:r>
      <w:r w:rsidR="009834DB" w:rsidRPr="00333BF8">
        <w:rPr>
          <w:rFonts w:ascii="Arial" w:eastAsia="Times New Roman" w:hAnsi="Arial" w:cs="Arial"/>
          <w:i/>
          <w:iCs/>
          <w:color w:val="202021"/>
          <w:kern w:val="0"/>
          <w:sz w:val="23"/>
          <w:szCs w:val="23"/>
          <w:u w:val="single"/>
          <w:lang w:eastAsia="hr-HR"/>
          <w14:ligatures w14:val="none"/>
        </w:rPr>
        <w:t xml:space="preserve"> - objavljeno 14.studenog 2023.</w:t>
      </w:r>
      <w:r w:rsidR="00931503" w:rsidRPr="00333BF8">
        <w:rPr>
          <w:rFonts w:ascii="Arial" w:eastAsia="Times New Roman" w:hAnsi="Arial" w:cs="Arial"/>
          <w:i/>
          <w:iCs/>
          <w:color w:val="202021"/>
          <w:kern w:val="0"/>
          <w:sz w:val="23"/>
          <w:szCs w:val="23"/>
          <w:u w:val="single"/>
          <w:lang w:eastAsia="hr-HR"/>
          <w14:ligatures w14:val="none"/>
        </w:rPr>
        <w:t xml:space="preserve"> 14:45 CET</w:t>
      </w:r>
    </w:p>
    <w:p w14:paraId="433773A3" w14:textId="3F1D40A0" w:rsidR="00931503" w:rsidRPr="00333BF8" w:rsidRDefault="00931503" w:rsidP="0093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 dovrš</w:t>
      </w:r>
      <w:r w:rsidR="00332474"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io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preuzimanje svih udjela u Messer Industries od manjinskog vlasnika CVC Capital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Partners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Fund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VII</w:t>
      </w:r>
    </w:p>
    <w:p w14:paraId="415C177F" w14:textId="77777777" w:rsidR="00931503" w:rsidRPr="00333BF8" w:rsidRDefault="00931503" w:rsidP="0093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GIC postaje novi strateški partner Messera</w:t>
      </w:r>
    </w:p>
    <w:p w14:paraId="04FE3077" w14:textId="77777777" w:rsidR="00931503" w:rsidRPr="00333BF8" w:rsidRDefault="00931503" w:rsidP="0093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Sve regije bit će zastupljene u Upravnom odboru Messer SE &amp; Co.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KGaA</w:t>
      </w:r>
      <w:proofErr w:type="spellEnd"/>
    </w:p>
    <w:p w14:paraId="26960A17" w14:textId="3E7FFD72" w:rsidR="00931503" w:rsidRPr="00333BF8" w:rsidRDefault="00931503" w:rsidP="00931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Izvršni direktor Bernd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Eulitz</w:t>
      </w:r>
      <w:proofErr w:type="spellEnd"/>
      <w:r w:rsidR="004675B5"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CEO 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: "Kao uspješna plinska grupacija u Aziji, Europi i Americi, bit ćemo još jači i potaknut ćemo naše ambiciozne planove rasta zajedno s GIC-om kao našim novim partnerom."</w:t>
      </w:r>
    </w:p>
    <w:p w14:paraId="650DEB6C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620D6A9F" w14:textId="72500A0C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Messer, vodeći svjetski stručnjak za industrijske, medicinske i specijalne plinove</w:t>
      </w:r>
      <w:r w:rsidR="00333BF8"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r w:rsidR="00333BF8"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u privatnom vlasništvu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, dovršio je akviziciju zajedničkog ulaganja </w:t>
      </w:r>
      <w:r w:rsidR="00B242F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Joint </w:t>
      </w:r>
      <w:proofErr w:type="spellStart"/>
      <w:r w:rsidR="00B242F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Venture</w:t>
      </w:r>
      <w:proofErr w:type="spellEnd"/>
      <w:r w:rsidR="00B242F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Messer Industries, nakon </w:t>
      </w:r>
      <w:r w:rsidR="00B242F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dobivanja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r w:rsidR="001B47BC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potrebnih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regulatornih odobrenja. S isključivim vlasništvom nad Messer Industries, Messer sada može rasti kao jedna globalno pozicionirana plinska grupa</w:t>
      </w:r>
      <w:r w:rsidR="00FC55C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cija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.</w:t>
      </w:r>
    </w:p>
    <w:p w14:paraId="37C02E2E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62B85B13" w14:textId="32BCB8CC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Osim toga, GIC, globalni institucionalni investitor, sada će postati dugoročni manjinski dioničar u Messeru. GIC ima iskustvo u partnerstvu s obiteljskim poduzećima diljem svijeta i podržava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Messerovu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strategiju za održiv, profitabilan rast.</w:t>
      </w:r>
    </w:p>
    <w:p w14:paraId="558AC2DD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476285C1" w14:textId="7FF07D21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b/>
          <w:bCs/>
          <w:color w:val="202021"/>
          <w:kern w:val="0"/>
          <w:lang w:eastAsia="hr-HR"/>
          <w14:ligatures w14:val="none"/>
        </w:rPr>
        <w:t xml:space="preserve">Bernd </w:t>
      </w:r>
      <w:proofErr w:type="spellStart"/>
      <w:r w:rsidRPr="00333BF8">
        <w:rPr>
          <w:rFonts w:ascii="Arial" w:eastAsia="Times New Roman" w:hAnsi="Arial" w:cs="Arial"/>
          <w:b/>
          <w:bCs/>
          <w:color w:val="202021"/>
          <w:kern w:val="0"/>
          <w:lang w:eastAsia="hr-HR"/>
          <w14:ligatures w14:val="none"/>
        </w:rPr>
        <w:t>Eulitz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, izvršni direktor Messera, rekao je: "Sa sada odobrenim partnerstvom s GIC-om i potpunom akvizicijom Messer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Industriesa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, Messer otvara novo poglavlje u svojoj 125-godišnjoj korporativnoj povijesti. Kao plinska grupa</w:t>
      </w:r>
      <w:r w:rsidR="0046660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cija 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uspješna u Aziji, Europi i Americi, bit ćemo još jači i potaknuti naše ambiciozne planove s GIC-om kao našim novim partnerom. Messer ima golem potencijal sa svojih 11.000 zaposlenika diljem svijeta. Želimo se približiti velikim igračima u </w:t>
      </w:r>
      <w:r w:rsidR="009747AC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branši i to nam</w:t>
      </w: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izazov broj jedan."</w:t>
      </w:r>
    </w:p>
    <w:p w14:paraId="29B2256A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3252275B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Akvizicija Messer Industries označava kraj uspješne suradnje između Messera i CVC Capital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Partnersa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na prethodnom zajedničkom ulaganju, koje je obuhvaćalo </w:t>
      </w:r>
      <w:proofErr w:type="spellStart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Messerove</w:t>
      </w:r>
      <w:proofErr w:type="spellEnd"/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tvrtke u Sjevernoj i Južnoj Americi, kao i Zapadnoj Europi.</w:t>
      </w:r>
    </w:p>
    <w:p w14:paraId="14BC8B5A" w14:textId="77777777" w:rsidR="00931503" w:rsidRPr="00333BF8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203AC580" w14:textId="77777777" w:rsidR="00931503" w:rsidRDefault="0093150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 w:rsidRPr="00333BF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 vidi velike mogućnosti u svim svojim poslovnim područjima diljem svijeta. Tvrtka teži većoj diverzifikaciji svoje ponude s fokusom na sektore koji posebno obećavaju ili kroz partnerstva u svjetlu prijelaza na zelenu energiju. Messer očekuje značajna povećanja prodaje i zarade i ima potencijal otprilike udvostručiti svoj obujam poslovanja do kraja desetljeća.</w:t>
      </w:r>
    </w:p>
    <w:p w14:paraId="7ACFE594" w14:textId="77777777" w:rsidR="006629BC" w:rsidRDefault="006629BC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733E09E9" w14:textId="5030D8C1" w:rsidR="006629BC" w:rsidRPr="00424AC5" w:rsidRDefault="006629BC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424AC5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O Messeru</w:t>
      </w:r>
    </w:p>
    <w:p w14:paraId="5D5EA96D" w14:textId="3997AAAA" w:rsidR="006629BC" w:rsidRDefault="006629BC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Messer je </w:t>
      </w:r>
      <w:r w:rsidR="00396A2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vodeći svjetski stručnjak za industrijske, </w:t>
      </w:r>
      <w:r w:rsidR="00613BB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medicinske i specijalne plinove u privatnom vlasništvu. </w:t>
      </w:r>
      <w:proofErr w:type="spellStart"/>
      <w:r w:rsidR="00613BB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Messerovi</w:t>
      </w:r>
      <w:proofErr w:type="spellEnd"/>
      <w:r w:rsidR="00613BB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proofErr w:type="spellStart"/>
      <w:r w:rsidR="00613BB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Gases</w:t>
      </w:r>
      <w:proofErr w:type="spellEnd"/>
      <w:r w:rsidR="00613BB2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for L</w:t>
      </w:r>
      <w:r w:rsidR="003763A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ive (plinovi za život) koriste se u ind</w:t>
      </w:r>
      <w:r w:rsidR="00401C40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ustriji, ekologiji, medicini, prehrambenoj industriji, </w:t>
      </w:r>
      <w:r w:rsidR="00D54B7C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u tehnologiji rezanja i zavarivanja, kod 3D</w:t>
      </w:r>
      <w:r w:rsidR="00B716C3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-otiska</w:t>
      </w:r>
      <w:r w:rsidR="00575C0F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, </w:t>
      </w:r>
      <w:r w:rsidR="00996D4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u građevini te istraživanju i znanosti. Kao globalni igrač Messer nudi </w:t>
      </w:r>
      <w:r w:rsidR="004E1F6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održive proizvode i usluge u Aziji, E</w:t>
      </w:r>
      <w:r w:rsidR="004F489B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u</w:t>
      </w:r>
      <w:r w:rsidR="004E1F6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ropi </w:t>
      </w:r>
      <w:r w:rsidR="00563114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 Americi. Više</w:t>
      </w:r>
      <w:r w:rsidR="00424AC5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od 11.000 zaposlenika uspješno </w:t>
      </w:r>
      <w:r w:rsidR="00C72CE0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rade, a u fokusu njihove suradnje je raznolikost i međusobno poštovanje.</w:t>
      </w:r>
      <w:r w:rsidR="00563114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</w:p>
    <w:p w14:paraId="1F0DC6F7" w14:textId="24E8D9B4" w:rsidR="008E40B7" w:rsidRDefault="008E40B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Plinovi su u većini in</w:t>
      </w:r>
      <w:r w:rsidR="00C277A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dustrijskih procesa jednako važni kao i voda i struja te</w:t>
      </w:r>
      <w:r w:rsidR="000F592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imaju značajnu ulogu u </w:t>
      </w:r>
      <w:proofErr w:type="spellStart"/>
      <w:r w:rsidR="000F592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dekarbonizacije</w:t>
      </w:r>
      <w:proofErr w:type="spellEnd"/>
      <w:r w:rsidR="000F592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, n</w:t>
      </w:r>
      <w:r w:rsidR="00251AF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pr. korištenjem zelenog vodika. Messer nudi jed</w:t>
      </w:r>
      <w:r w:rsidR="00CC451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nu od najvećih paleta proizvoda na tržištu</w:t>
      </w:r>
      <w:r w:rsidR="009A0EE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te </w:t>
      </w:r>
      <w:r w:rsidR="00BC6C5B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u najmodernijim centrima kompetencije </w:t>
      </w:r>
      <w:r w:rsidR="0082497F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razvija i radi na optimalizaciji tehnologija primjene plinova.</w:t>
      </w:r>
    </w:p>
    <w:p w14:paraId="48C95EED" w14:textId="019766EE" w:rsidR="00962EAC" w:rsidRDefault="00962EAC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Messer je kao farmaceutsko poduzeće </w:t>
      </w:r>
      <w:r w:rsidR="002B7C8F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</w:t>
      </w: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onuđač</w:t>
      </w:r>
      <w:r w:rsidR="00C45044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medicinskih i farmaceutskih plinov</w:t>
      </w:r>
      <w:r w:rsidR="008A4B73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a i kompletnih rješenja </w:t>
      </w:r>
      <w:r w:rsidR="00AA2F04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te se dokazuje kao pouzdan </w:t>
      </w:r>
      <w:r w:rsidR="00896343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ponuđač</w:t>
      </w:r>
      <w:r w:rsidR="003F3CE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životno važnih </w:t>
      </w:r>
      <w:r w:rsidR="00141E97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proizvoda.</w:t>
      </w:r>
    </w:p>
    <w:p w14:paraId="4933AE11" w14:textId="487FC0CD" w:rsidR="00141E97" w:rsidRDefault="00141E9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U 2022. godini Messer je ostvario konsolidirani </w:t>
      </w:r>
      <w:r w:rsidR="002E4DC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pr</w:t>
      </w:r>
      <w:r w:rsidR="00563B5E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ihod od 4,164 milijardi*</w:t>
      </w:r>
      <w:r w:rsidR="003A03AF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eura.</w:t>
      </w:r>
    </w:p>
    <w:p w14:paraId="710ADD2F" w14:textId="42FD6247" w:rsidR="003A03AF" w:rsidRDefault="003A03AF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lastRenderedPageBreak/>
        <w:t>*</w:t>
      </w:r>
      <w:r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Zbroj </w:t>
      </w:r>
      <w:r w:rsidR="00EA6ACE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>Messer Group i Messer Industri</w:t>
      </w:r>
      <w:r w:rsidR="003A68A6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>es</w:t>
      </w:r>
      <w:r w:rsidR="00B617F4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 </w:t>
      </w:r>
      <w:r w:rsidR="00876DDF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koji sadrži </w:t>
      </w:r>
      <w:r w:rsidR="00E51C4E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100 posto </w:t>
      </w:r>
      <w:r w:rsidR="003C61AE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vlasničkog udjela </w:t>
      </w:r>
      <w:r w:rsidR="00876DDF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 </w:t>
      </w:r>
      <w:r w:rsidR="00ED4069">
        <w:rPr>
          <w:rFonts w:ascii="Arial" w:eastAsia="Times New Roman" w:hAnsi="Arial" w:cs="Arial"/>
          <w:i/>
          <w:iCs/>
          <w:color w:val="202021"/>
          <w:kern w:val="0"/>
          <w:lang w:eastAsia="hr-HR"/>
          <w14:ligatures w14:val="none"/>
        </w:rPr>
        <w:t xml:space="preserve">Messer Industries </w:t>
      </w:r>
    </w:p>
    <w:p w14:paraId="39421F9C" w14:textId="77777777" w:rsidR="00A63981" w:rsidRDefault="00A63981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3B8280FE" w14:textId="7F33EC97" w:rsidR="00A63981" w:rsidRDefault="00B548BF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hyperlink r:id="rId5" w:history="1">
        <w:r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http://www.messergroup.com</w:t>
        </w:r>
      </w:hyperlink>
    </w:p>
    <w:p w14:paraId="6270C7F9" w14:textId="29C661BE" w:rsidR="00B548BF" w:rsidRDefault="00B548BF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hyperlink r:id="rId6" w:history="1">
        <w:r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https://applications.messergroup.com</w:t>
        </w:r>
      </w:hyperlink>
    </w:p>
    <w:p w14:paraId="5E67DF76" w14:textId="27D9AB53" w:rsidR="006F4037" w:rsidRDefault="006F403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hyperlink r:id="rId7" w:history="1">
        <w:r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http://www.gasesforlife.de</w:t>
        </w:r>
      </w:hyperlink>
    </w:p>
    <w:p w14:paraId="11152561" w14:textId="77777777" w:rsidR="006F4037" w:rsidRDefault="006F403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28C0A176" w14:textId="77777777" w:rsidR="006F4037" w:rsidRDefault="006F403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50D01657" w14:textId="3F66D314" w:rsidR="006F4037" w:rsidRPr="006F4037" w:rsidRDefault="006F4037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6F4037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O GIC-u</w:t>
      </w:r>
    </w:p>
    <w:p w14:paraId="659A3F5D" w14:textId="4B0B3373" w:rsidR="006F4037" w:rsidRDefault="001A0164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GIC je vodeće globalno inve</w:t>
      </w:r>
      <w:r w:rsidR="00A73C9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sticijsko društvo osnovano 1981. godine s ciljem osiguranja financijske budućnosti Singapura.</w:t>
      </w:r>
      <w:r w:rsidR="005A554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Kao upravitelj devizni</w:t>
      </w:r>
      <w:r w:rsidR="005F611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m rezervama Singapura </w:t>
      </w:r>
      <w:r w:rsidR="002F42E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imamo </w:t>
      </w:r>
      <w:r w:rsidR="002614A8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dugoročan, discipliniran pristup ulaganju</w:t>
      </w:r>
      <w:r w:rsidR="00936BC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 jedinstveno smo globalno pozicionirani kroz </w:t>
      </w:r>
      <w:r w:rsidR="00237AC5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širok raspon klasa imovine i aktivnih strategija.</w:t>
      </w:r>
      <w:r w:rsidR="008E1FC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To uključuje</w:t>
      </w:r>
      <w:r w:rsidR="00843557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dionice, vrijednosne papire s fiksnom kamato</w:t>
      </w:r>
      <w:r w:rsidR="008C787A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m, nekretnine, privatni kapital</w:t>
      </w:r>
      <w:r w:rsidR="00843557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,</w:t>
      </w:r>
      <w:r w:rsidR="003D400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rizični </w:t>
      </w:r>
      <w:r w:rsidR="00BA55D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kapital</w:t>
      </w:r>
      <w:r w:rsidR="003D400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 </w:t>
      </w:r>
      <w:r w:rsidR="00BA55D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infrastrukturu. </w:t>
      </w:r>
      <w:r w:rsidR="00CC195B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Naš dugoročni pristup</w:t>
      </w:r>
      <w:r w:rsidR="0097552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investiranju</w:t>
      </w:r>
      <w:r w:rsidR="00CC195B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, mogućosti korištenja različitih sredstava i globalna povezanost čine </w:t>
      </w:r>
      <w:r w:rsidR="00983260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nas investitorom</w:t>
      </w:r>
      <w:r w:rsidR="00605E65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koji predstavlja</w:t>
      </w:r>
      <w:r w:rsidR="00187C95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prvi izbor Naš cilj</w:t>
      </w:r>
      <w:r w:rsidR="00C05BDF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je </w:t>
      </w:r>
      <w:r w:rsidR="00B84739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da s našim investicijama stvorimo značajnu dodatnu vrijednost. Naša centrala je u Singapuru, z</w:t>
      </w:r>
      <w:r w:rsidR="00AB4067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apošljavamo više od 2100 zaposlenika u 11 važnih financijskih centara i </w:t>
      </w:r>
      <w:r w:rsidR="00301401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investirali smo u više od 30 zemalja.</w:t>
      </w:r>
    </w:p>
    <w:p w14:paraId="2937CFDB" w14:textId="77777777" w:rsidR="00301401" w:rsidRDefault="00301401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5F78FB66" w14:textId="4797604E" w:rsidR="00BA260C" w:rsidRDefault="00301401" w:rsidP="00B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Za daljnje informacije molimo Vas posjetite</w:t>
      </w:r>
      <w:r w:rsidR="000F1EC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hyperlink r:id="rId8" w:history="1">
        <w:r w:rsidR="00BA260C"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 xml:space="preserve">gic.com.sg </w:t>
        </w:r>
      </w:hyperlink>
      <w:r w:rsidR="000F1EC6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r w:rsidR="00BA260C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ili nas pratite na </w:t>
      </w:r>
      <w:hyperlink r:id="rId9" w:history="1">
        <w:proofErr w:type="spellStart"/>
        <w:r w:rsidR="00BA260C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LindekIn</w:t>
        </w:r>
        <w:proofErr w:type="spellEnd"/>
      </w:hyperlink>
    </w:p>
    <w:p w14:paraId="4383232F" w14:textId="3F51654D" w:rsidR="00301401" w:rsidRDefault="007E3C1D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</w:p>
    <w:p w14:paraId="6B941B52" w14:textId="77777777" w:rsidR="00B548BF" w:rsidRDefault="00B548BF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125A92A8" w14:textId="0730A369" w:rsidR="00080FD3" w:rsidRPr="00601793" w:rsidRDefault="00080FD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01793">
        <w:rPr>
          <w:rFonts w:ascii="Arial" w:eastAsia="Times New Roman" w:hAnsi="Arial" w:cs="Arial"/>
          <w:kern w:val="0"/>
          <w:lang w:eastAsia="hr-HR"/>
          <w14:ligatures w14:val="none"/>
        </w:rPr>
        <w:t>Kontakti za medije:</w:t>
      </w:r>
    </w:p>
    <w:p w14:paraId="574635C3" w14:textId="77777777" w:rsidR="00080FD3" w:rsidRDefault="00080FD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1DE9110F" w14:textId="554617ED" w:rsidR="00080FD3" w:rsidRP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u w:val="single"/>
          <w:lang w:eastAsia="hr-HR"/>
          <w14:ligatures w14:val="none"/>
        </w:rPr>
      </w:pPr>
      <w:r w:rsidRPr="00601793">
        <w:rPr>
          <w:rFonts w:ascii="Arial" w:eastAsia="Times New Roman" w:hAnsi="Arial" w:cs="Arial"/>
          <w:color w:val="202021"/>
          <w:kern w:val="0"/>
          <w:u w:val="single"/>
          <w:lang w:eastAsia="hr-HR"/>
          <w14:ligatures w14:val="none"/>
        </w:rPr>
        <w:t>Messer</w:t>
      </w:r>
    </w:p>
    <w:p w14:paraId="058DE11F" w14:textId="31845E52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Diana Buss</w:t>
      </w:r>
    </w:p>
    <w:p w14:paraId="69E96160" w14:textId="01BBAD58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Senior Vice </w:t>
      </w: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President</w:t>
      </w:r>
      <w:proofErr w:type="spellEnd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Corporate</w:t>
      </w:r>
      <w:proofErr w:type="spellEnd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Communications</w:t>
      </w:r>
    </w:p>
    <w:p w14:paraId="48653D6F" w14:textId="1B625D71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hyperlink r:id="rId10" w:history="1">
        <w:r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diana.buss@messergroup.com</w:t>
        </w:r>
      </w:hyperlink>
    </w:p>
    <w:p w14:paraId="1AD65D95" w14:textId="77777777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64CC7679" w14:textId="486FF669" w:rsidR="00601793" w:rsidRP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u w:val="single"/>
          <w:lang w:eastAsia="hr-HR"/>
          <w14:ligatures w14:val="none"/>
        </w:rPr>
      </w:pPr>
      <w:r w:rsidRPr="00601793">
        <w:rPr>
          <w:rFonts w:ascii="Arial" w:eastAsia="Times New Roman" w:hAnsi="Arial" w:cs="Arial"/>
          <w:color w:val="202021"/>
          <w:kern w:val="0"/>
          <w:u w:val="single"/>
          <w:lang w:eastAsia="hr-HR"/>
          <w14:ligatures w14:val="none"/>
        </w:rPr>
        <w:t>GIC</w:t>
      </w:r>
    </w:p>
    <w:p w14:paraId="42B4F930" w14:textId="61015955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Samantha</w:t>
      </w:r>
      <w:proofErr w:type="spellEnd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Chiene</w:t>
      </w:r>
      <w:proofErr w:type="spellEnd"/>
    </w:p>
    <w:p w14:paraId="420AA0C2" w14:textId="1D8654F6" w:rsidR="00601793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Vice </w:t>
      </w: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President</w:t>
      </w:r>
      <w:proofErr w:type="spellEnd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Corporate</w:t>
      </w:r>
      <w:proofErr w:type="spellEnd"/>
      <w:r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 xml:space="preserve"> Communications (Londo</w:t>
      </w:r>
      <w:r w:rsidR="007A320D"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  <w:t>n)</w:t>
      </w:r>
    </w:p>
    <w:p w14:paraId="5FB10121" w14:textId="7E121EFF" w:rsidR="007A320D" w:rsidRDefault="007A320D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  <w:hyperlink r:id="rId11" w:history="1">
        <w:r w:rsidRPr="00E825D5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samanthachiene@gicv.com.sg</w:t>
        </w:r>
      </w:hyperlink>
    </w:p>
    <w:p w14:paraId="24477B3D" w14:textId="77777777" w:rsidR="007A320D" w:rsidRDefault="007A320D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50F45293" w14:textId="77777777" w:rsidR="00601793" w:rsidRPr="00A63981" w:rsidRDefault="00601793" w:rsidP="0093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1"/>
          <w:kern w:val="0"/>
          <w:lang w:eastAsia="hr-HR"/>
          <w14:ligatures w14:val="none"/>
        </w:rPr>
      </w:pPr>
    </w:p>
    <w:p w14:paraId="2822341C" w14:textId="77777777" w:rsidR="007F7F16" w:rsidRPr="00333BF8" w:rsidRDefault="007F7F16" w:rsidP="00931503">
      <w:pPr>
        <w:rPr>
          <w:rFonts w:ascii="Arial" w:hAnsi="Arial" w:cs="Arial"/>
        </w:rPr>
      </w:pPr>
    </w:p>
    <w:sectPr w:rsidR="007F7F16" w:rsidRPr="0033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3AE"/>
    <w:multiLevelType w:val="multilevel"/>
    <w:tmpl w:val="6C1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78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3"/>
    <w:rsid w:val="00080FD3"/>
    <w:rsid w:val="000D08E3"/>
    <w:rsid w:val="000F1EC6"/>
    <w:rsid w:val="000F592A"/>
    <w:rsid w:val="00141E97"/>
    <w:rsid w:val="00187C95"/>
    <w:rsid w:val="001A0164"/>
    <w:rsid w:val="001B47BC"/>
    <w:rsid w:val="0021215D"/>
    <w:rsid w:val="00237AC5"/>
    <w:rsid w:val="002450AE"/>
    <w:rsid w:val="00251AF6"/>
    <w:rsid w:val="002614A8"/>
    <w:rsid w:val="002B7C8F"/>
    <w:rsid w:val="002E4DC6"/>
    <w:rsid w:val="002F42ED"/>
    <w:rsid w:val="00301401"/>
    <w:rsid w:val="00322FF2"/>
    <w:rsid w:val="00332474"/>
    <w:rsid w:val="00333BF8"/>
    <w:rsid w:val="00335CB4"/>
    <w:rsid w:val="003763AD"/>
    <w:rsid w:val="00396A22"/>
    <w:rsid w:val="003A03AF"/>
    <w:rsid w:val="003A68A6"/>
    <w:rsid w:val="003C61AE"/>
    <w:rsid w:val="003D4001"/>
    <w:rsid w:val="003F3CEA"/>
    <w:rsid w:val="00401C40"/>
    <w:rsid w:val="00424AC5"/>
    <w:rsid w:val="0046660D"/>
    <w:rsid w:val="004675B5"/>
    <w:rsid w:val="004E1F68"/>
    <w:rsid w:val="004F489B"/>
    <w:rsid w:val="00563114"/>
    <w:rsid w:val="00563B5E"/>
    <w:rsid w:val="00575C0F"/>
    <w:rsid w:val="005A5546"/>
    <w:rsid w:val="005A668E"/>
    <w:rsid w:val="005F6116"/>
    <w:rsid w:val="00601793"/>
    <w:rsid w:val="00605E65"/>
    <w:rsid w:val="00613BB2"/>
    <w:rsid w:val="00631B97"/>
    <w:rsid w:val="006629BC"/>
    <w:rsid w:val="006E4A2F"/>
    <w:rsid w:val="006F4037"/>
    <w:rsid w:val="0076756E"/>
    <w:rsid w:val="007A320D"/>
    <w:rsid w:val="007E3C1D"/>
    <w:rsid w:val="007F7F16"/>
    <w:rsid w:val="0082497F"/>
    <w:rsid w:val="00843557"/>
    <w:rsid w:val="00843D8F"/>
    <w:rsid w:val="00876DDF"/>
    <w:rsid w:val="00896343"/>
    <w:rsid w:val="008A4B73"/>
    <w:rsid w:val="008C787A"/>
    <w:rsid w:val="008E1FC6"/>
    <w:rsid w:val="008E40B7"/>
    <w:rsid w:val="00931503"/>
    <w:rsid w:val="00936BCD"/>
    <w:rsid w:val="00962EAC"/>
    <w:rsid w:val="009747AC"/>
    <w:rsid w:val="00975526"/>
    <w:rsid w:val="00983260"/>
    <w:rsid w:val="009834DB"/>
    <w:rsid w:val="00996D48"/>
    <w:rsid w:val="009A0EED"/>
    <w:rsid w:val="00A63981"/>
    <w:rsid w:val="00A73C91"/>
    <w:rsid w:val="00AA2F04"/>
    <w:rsid w:val="00AB4067"/>
    <w:rsid w:val="00B213DE"/>
    <w:rsid w:val="00B242F2"/>
    <w:rsid w:val="00B548BF"/>
    <w:rsid w:val="00B617F4"/>
    <w:rsid w:val="00B716C3"/>
    <w:rsid w:val="00B84739"/>
    <w:rsid w:val="00BA260C"/>
    <w:rsid w:val="00BA55D1"/>
    <w:rsid w:val="00BB3D15"/>
    <w:rsid w:val="00BC6C5B"/>
    <w:rsid w:val="00C05BDF"/>
    <w:rsid w:val="00C277AA"/>
    <w:rsid w:val="00C33AEC"/>
    <w:rsid w:val="00C45044"/>
    <w:rsid w:val="00C72CE0"/>
    <w:rsid w:val="00CC195B"/>
    <w:rsid w:val="00CC451D"/>
    <w:rsid w:val="00D40D6A"/>
    <w:rsid w:val="00D54B7C"/>
    <w:rsid w:val="00E51C4E"/>
    <w:rsid w:val="00EA6ACE"/>
    <w:rsid w:val="00ED4069"/>
    <w:rsid w:val="00F87C99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739E"/>
  <w15:chartTrackingRefBased/>
  <w15:docId w15:val="{3B6C11FC-E289-4C1B-8C7C-D55497C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31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31503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9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5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51C4E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character" w:customStyle="1" w:styleId="y2iqfc">
    <w:name w:val="y2iqfc"/>
    <w:basedOn w:val="Zadanifontodlomka"/>
    <w:rsid w:val="00E51C4E"/>
  </w:style>
  <w:style w:type="character" w:styleId="Hiperveza">
    <w:name w:val="Hyperlink"/>
    <w:basedOn w:val="Zadanifontodlomka"/>
    <w:uiPriority w:val="99"/>
    <w:unhideWhenUsed/>
    <w:rsid w:val="00B548B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ic.com.sg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esforlif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messergroup.com" TargetMode="External"/><Relationship Id="rId11" Type="http://schemas.openxmlformats.org/officeDocument/2006/relationships/hyperlink" Target="mailto:samanthachiene@gicv.com.sg" TargetMode="External"/><Relationship Id="rId5" Type="http://schemas.openxmlformats.org/officeDocument/2006/relationships/hyperlink" Target="http://www.messergroup.com" TargetMode="External"/><Relationship Id="rId10" Type="http://schemas.openxmlformats.org/officeDocument/2006/relationships/hyperlink" Target="mailto:diana.buss@messe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sergroup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Debeljak, Miljenka</dc:creator>
  <cp:keywords/>
  <dc:description/>
  <cp:lastModifiedBy>Debeljak, Miljenka</cp:lastModifiedBy>
  <cp:revision>92</cp:revision>
  <dcterms:created xsi:type="dcterms:W3CDTF">2023-11-15T07:04:00Z</dcterms:created>
  <dcterms:modified xsi:type="dcterms:W3CDTF">2023-11-20T09:46:00Z</dcterms:modified>
</cp:coreProperties>
</file>